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1574" w:type="dxa"/>
        <w:jc w:val="center"/>
        <w:tblLook w:val="04A0" w:firstRow="1" w:lastRow="0" w:firstColumn="1" w:lastColumn="0" w:noHBand="0" w:noVBand="1"/>
      </w:tblPr>
      <w:tblGrid>
        <w:gridCol w:w="10727"/>
        <w:gridCol w:w="10847"/>
      </w:tblGrid>
      <w:tr w:rsidR="00042B51" w:rsidRPr="00042B51" w:rsidTr="009401C1">
        <w:trPr>
          <w:trHeight w:val="415"/>
          <w:jc w:val="center"/>
        </w:trPr>
        <w:tc>
          <w:tcPr>
            <w:tcW w:w="10727" w:type="dxa"/>
            <w:tcBorders>
              <w:bottom w:val="dotted" w:sz="4" w:space="0" w:color="auto"/>
            </w:tcBorders>
            <w:vAlign w:val="center"/>
          </w:tcPr>
          <w:p w:rsidR="00135485" w:rsidRPr="00042B51" w:rsidRDefault="00135485" w:rsidP="00135485">
            <w:pPr>
              <w:ind w:firstLineChars="100" w:firstLine="240"/>
              <w:rPr>
                <w:rFonts w:ascii="ＭＳ ゴシック" w:eastAsia="ＭＳ ゴシック" w:hAnsi="ＭＳ ゴシック"/>
              </w:rPr>
            </w:pPr>
            <w:bookmarkStart w:id="0" w:name="_GoBack"/>
            <w:bookmarkEnd w:id="0"/>
            <w:r w:rsidRPr="00042B51">
              <w:rPr>
                <w:rFonts w:ascii="ＭＳ ゴシック" w:eastAsia="ＭＳ ゴシック" w:hAnsi="ＭＳ ゴシック" w:hint="eastAsia"/>
                <w:noProof/>
                <w:sz w:val="24"/>
                <w:szCs w:val="24"/>
              </w:rPr>
              <w:t>オ「</w:t>
            </w:r>
            <w:r w:rsidRPr="00042B51">
              <w:rPr>
                <w:rFonts w:ascii="ＭＳ 明朝" w:eastAsia="ＭＳ 明朝" w:hAnsi="ＭＳ 明朝" w:hint="eastAsia"/>
                <w:szCs w:val="21"/>
              </w:rPr>
              <w:t>執務環境に優れた行政運営の拠点施設</w:t>
            </w:r>
            <w:r w:rsidRPr="00042B51">
              <w:rPr>
                <w:rFonts w:ascii="ＭＳ ゴシック" w:eastAsia="ＭＳ ゴシック" w:hAnsi="ＭＳ ゴシック" w:hint="eastAsia"/>
                <w:noProof/>
                <w:sz w:val="24"/>
                <w:szCs w:val="24"/>
              </w:rPr>
              <w:t>」</w:t>
            </w:r>
          </w:p>
        </w:tc>
        <w:tc>
          <w:tcPr>
            <w:tcW w:w="10847" w:type="dxa"/>
            <w:tcBorders>
              <w:bottom w:val="dotted" w:sz="4" w:space="0" w:color="auto"/>
            </w:tcBorders>
            <w:vAlign w:val="center"/>
          </w:tcPr>
          <w:p w:rsidR="00135485" w:rsidRPr="00042B51" w:rsidRDefault="00135485" w:rsidP="00FB295D">
            <w:pPr>
              <w:ind w:firstLineChars="100" w:firstLine="240"/>
              <w:rPr>
                <w:rFonts w:ascii="ＭＳ ゴシック" w:eastAsia="ＭＳ ゴシック" w:hAnsi="ＭＳ ゴシック"/>
              </w:rPr>
            </w:pPr>
            <w:r w:rsidRPr="00042B51">
              <w:rPr>
                <w:rFonts w:ascii="ＭＳ ゴシック" w:eastAsia="ＭＳ ゴシック" w:hAnsi="ＭＳ ゴシック" w:hint="eastAsia"/>
                <w:sz w:val="24"/>
                <w:szCs w:val="24"/>
              </w:rPr>
              <w:t>カ「</w:t>
            </w:r>
            <w:r w:rsidR="005B0A10" w:rsidRPr="00042B51">
              <w:rPr>
                <w:rFonts w:ascii="ＭＳ ゴシック" w:eastAsia="ＭＳ ゴシック" w:hAnsi="ＭＳ ゴシック" w:hint="eastAsia"/>
                <w:sz w:val="24"/>
                <w:szCs w:val="24"/>
              </w:rPr>
              <w:t>早期供用開始に向けたスケジュールと施設のコスト低減</w:t>
            </w:r>
            <w:r w:rsidRPr="00042B51">
              <w:rPr>
                <w:rFonts w:ascii="ＭＳ ゴシック" w:eastAsia="ＭＳ ゴシック" w:hAnsi="ＭＳ ゴシック" w:hint="eastAsia"/>
                <w:sz w:val="24"/>
                <w:szCs w:val="24"/>
              </w:rPr>
              <w:t>」</w:t>
            </w:r>
          </w:p>
        </w:tc>
      </w:tr>
      <w:tr w:rsidR="00042B51" w:rsidRPr="00042B51" w:rsidTr="006D45C2">
        <w:trPr>
          <w:trHeight w:val="846"/>
          <w:jc w:val="center"/>
        </w:trPr>
        <w:tc>
          <w:tcPr>
            <w:tcW w:w="10727" w:type="dxa"/>
            <w:tcBorders>
              <w:top w:val="dotted" w:sz="4" w:space="0" w:color="auto"/>
            </w:tcBorders>
            <w:vAlign w:val="center"/>
          </w:tcPr>
          <w:p w:rsidR="009911DB" w:rsidRPr="00042B51" w:rsidRDefault="009911DB" w:rsidP="00D7723F">
            <w:pPr>
              <w:ind w:firstLineChars="100" w:firstLine="210"/>
              <w:rPr>
                <w:rFonts w:ascii="ＭＳ 明朝" w:eastAsia="ＭＳ 明朝" w:hAnsi="ＭＳ 明朝"/>
                <w:szCs w:val="21"/>
              </w:rPr>
            </w:pPr>
            <w:r w:rsidRPr="00042B51">
              <w:rPr>
                <w:rFonts w:ascii="ＭＳ 明朝" w:eastAsia="ＭＳ 明朝" w:hAnsi="ＭＳ 明朝" w:hint="eastAsia"/>
                <w:szCs w:val="21"/>
              </w:rPr>
              <w:t>経済的かつ機能的で効率よく対応可能な執務空間が整備された庁舎の考え方について提案すること。</w:t>
            </w:r>
          </w:p>
          <w:p w:rsidR="00E41F0F" w:rsidRPr="00042B51" w:rsidRDefault="00E41F0F" w:rsidP="00D7723F">
            <w:pPr>
              <w:ind w:firstLineChars="100" w:firstLine="210"/>
              <w:rPr>
                <w:rFonts w:ascii="ＭＳ 明朝" w:eastAsia="ＭＳ 明朝" w:hAnsi="ＭＳ 明朝"/>
                <w:kern w:val="0"/>
                <w:szCs w:val="21"/>
              </w:rPr>
            </w:pPr>
            <w:r w:rsidRPr="00042B51">
              <w:rPr>
                <w:rFonts w:ascii="ＭＳ 明朝" w:eastAsia="ＭＳ 明朝" w:hAnsi="ＭＳ 明朝" w:hint="eastAsia"/>
                <w:kern w:val="0"/>
                <w:szCs w:val="21"/>
              </w:rPr>
              <w:t>① 適正な執務スペース、収納スペース、会議スペースが確保されていること</w:t>
            </w:r>
          </w:p>
          <w:p w:rsidR="00E41F0F" w:rsidRPr="00042B51" w:rsidRDefault="00E41F0F" w:rsidP="00D7723F">
            <w:pPr>
              <w:ind w:firstLineChars="100" w:firstLine="210"/>
              <w:rPr>
                <w:rFonts w:ascii="ＭＳ 明朝" w:eastAsia="ＭＳ 明朝" w:hAnsi="ＭＳ 明朝"/>
                <w:kern w:val="0"/>
                <w:szCs w:val="21"/>
                <w:u w:val="single"/>
              </w:rPr>
            </w:pPr>
            <w:r w:rsidRPr="00042B51">
              <w:rPr>
                <w:rFonts w:ascii="ＭＳ 明朝" w:eastAsia="ＭＳ 明朝" w:hAnsi="ＭＳ 明朝" w:hint="eastAsia"/>
                <w:kern w:val="0"/>
                <w:szCs w:val="21"/>
              </w:rPr>
              <w:t xml:space="preserve">② </w:t>
            </w:r>
            <w:r w:rsidRPr="00042B51">
              <w:rPr>
                <w:rFonts w:ascii="ＭＳ 明朝" w:eastAsia="ＭＳ 明朝" w:hAnsi="ＭＳ 明朝" w:hint="eastAsia"/>
                <w:kern w:val="0"/>
                <w:szCs w:val="21"/>
                <w:u w:val="single"/>
              </w:rPr>
              <w:t>多様な働き方や自治体DXに対応可能なこと</w:t>
            </w:r>
          </w:p>
          <w:p w:rsidR="00E41F0F" w:rsidRPr="00042B51" w:rsidRDefault="00E41F0F" w:rsidP="00D7723F">
            <w:pPr>
              <w:ind w:firstLineChars="100" w:firstLine="210"/>
              <w:rPr>
                <w:rFonts w:ascii="ＭＳ 明朝" w:eastAsia="ＭＳ 明朝" w:hAnsi="ＭＳ 明朝"/>
                <w:kern w:val="0"/>
                <w:szCs w:val="21"/>
              </w:rPr>
            </w:pPr>
            <w:r w:rsidRPr="00042B51">
              <w:rPr>
                <w:rFonts w:ascii="ＭＳ 明朝" w:eastAsia="ＭＳ 明朝" w:hAnsi="ＭＳ 明朝" w:hint="eastAsia"/>
                <w:kern w:val="0"/>
                <w:szCs w:val="21"/>
              </w:rPr>
              <w:t>③ セキュリティ機能を備え、外部からの侵入防止に配慮した安心な執務空間であること</w:t>
            </w:r>
          </w:p>
          <w:p w:rsidR="00E41F0F" w:rsidRPr="00042B51" w:rsidRDefault="00E41F0F" w:rsidP="00D7723F">
            <w:pPr>
              <w:ind w:firstLineChars="100" w:firstLine="210"/>
              <w:rPr>
                <w:rFonts w:ascii="ＭＳ 明朝" w:eastAsia="ＭＳ 明朝" w:hAnsi="ＭＳ 明朝"/>
                <w:kern w:val="0"/>
                <w:szCs w:val="21"/>
                <w:u w:val="single"/>
              </w:rPr>
            </w:pPr>
            <w:r w:rsidRPr="00042B51">
              <w:rPr>
                <w:rFonts w:ascii="ＭＳ 明朝" w:eastAsia="ＭＳ 明朝" w:hAnsi="ＭＳ 明朝" w:hint="eastAsia"/>
                <w:kern w:val="0"/>
                <w:szCs w:val="21"/>
              </w:rPr>
              <w:t xml:space="preserve">④ </w:t>
            </w:r>
            <w:r w:rsidRPr="00042B51">
              <w:rPr>
                <w:rFonts w:ascii="ＭＳ 明朝" w:eastAsia="ＭＳ 明朝" w:hAnsi="ＭＳ 明朝" w:hint="eastAsia"/>
                <w:kern w:val="0"/>
                <w:szCs w:val="21"/>
                <w:u w:val="single"/>
              </w:rPr>
              <w:t>ZEB Readyの実現が可能なこと</w:t>
            </w:r>
          </w:p>
          <w:p w:rsidR="00E41F0F" w:rsidRPr="00042B51" w:rsidRDefault="00E41F0F" w:rsidP="00D7723F">
            <w:pPr>
              <w:ind w:firstLineChars="100" w:firstLine="210"/>
              <w:rPr>
                <w:rFonts w:ascii="ＭＳ 明朝" w:eastAsia="ＭＳ 明朝" w:hAnsi="ＭＳ 明朝"/>
                <w:szCs w:val="21"/>
              </w:rPr>
            </w:pPr>
            <w:r w:rsidRPr="00042B51">
              <w:rPr>
                <w:rFonts w:ascii="ＭＳ 明朝" w:eastAsia="ＭＳ 明朝" w:hAnsi="ＭＳ 明朝" w:hint="eastAsia"/>
                <w:kern w:val="0"/>
                <w:szCs w:val="21"/>
              </w:rPr>
              <w:t>⑤ 的確性、独創性、実現性のある提案となっていること</w:t>
            </w:r>
          </w:p>
        </w:tc>
        <w:tc>
          <w:tcPr>
            <w:tcW w:w="10847" w:type="dxa"/>
            <w:tcBorders>
              <w:top w:val="dotted" w:sz="4" w:space="0" w:color="auto"/>
            </w:tcBorders>
          </w:tcPr>
          <w:p w:rsidR="009911DB" w:rsidRPr="00042B51" w:rsidRDefault="009911DB" w:rsidP="00FB295D">
            <w:pPr>
              <w:ind w:firstLineChars="100" w:firstLine="210"/>
              <w:rPr>
                <w:rFonts w:ascii="ＭＳ 明朝" w:eastAsia="ＭＳ 明朝" w:hAnsi="ＭＳ 明朝"/>
                <w:szCs w:val="21"/>
              </w:rPr>
            </w:pPr>
            <w:r w:rsidRPr="00042B51">
              <w:rPr>
                <w:rFonts w:ascii="ＭＳ 明朝" w:eastAsia="ＭＳ 明朝" w:hAnsi="ＭＳ 明朝" w:hint="eastAsia"/>
                <w:szCs w:val="21"/>
              </w:rPr>
              <w:t>工期短縮やコスト削減に資する庁舎整備の進め方について提案すること。</w:t>
            </w:r>
          </w:p>
          <w:p w:rsidR="00E41F0F" w:rsidRPr="00042B51" w:rsidRDefault="00FB295D" w:rsidP="00FB295D">
            <w:pPr>
              <w:ind w:firstLineChars="100" w:firstLine="210"/>
              <w:rPr>
                <w:rFonts w:ascii="ＭＳ 明朝" w:eastAsia="ＭＳ 明朝" w:hAnsi="ＭＳ 明朝"/>
                <w:kern w:val="0"/>
                <w:szCs w:val="21"/>
                <w:u w:val="single"/>
              </w:rPr>
            </w:pPr>
            <w:r w:rsidRPr="00042B51">
              <w:rPr>
                <w:rFonts w:ascii="ＭＳ 明朝" w:eastAsia="ＭＳ 明朝" w:hAnsi="ＭＳ 明朝" w:hint="eastAsia"/>
                <w:kern w:val="0"/>
                <w:szCs w:val="21"/>
              </w:rPr>
              <w:t xml:space="preserve">① </w:t>
            </w:r>
            <w:r w:rsidRPr="00042B51">
              <w:rPr>
                <w:rFonts w:ascii="ＭＳ 明朝" w:eastAsia="ＭＳ 明朝" w:hAnsi="ＭＳ 明朝" w:hint="eastAsia"/>
                <w:kern w:val="0"/>
                <w:szCs w:val="21"/>
                <w:u w:val="single"/>
              </w:rPr>
              <w:t>令和10年度当初までの供用開始を実現するための業務スケジュールが、具体的に示されていること</w:t>
            </w:r>
          </w:p>
          <w:p w:rsidR="00E41F0F" w:rsidRPr="00042B51" w:rsidRDefault="00E41F0F" w:rsidP="00FB295D">
            <w:pPr>
              <w:ind w:firstLineChars="100" w:firstLine="210"/>
              <w:rPr>
                <w:rFonts w:ascii="ＭＳ 明朝" w:eastAsia="ＭＳ 明朝" w:hAnsi="ＭＳ 明朝"/>
                <w:kern w:val="0"/>
                <w:szCs w:val="21"/>
                <w:u w:val="single"/>
              </w:rPr>
            </w:pPr>
            <w:r w:rsidRPr="00042B51">
              <w:rPr>
                <w:rFonts w:ascii="ＭＳ 明朝" w:eastAsia="ＭＳ 明朝" w:hAnsi="ＭＳ 明朝" w:hint="eastAsia"/>
                <w:kern w:val="0"/>
                <w:szCs w:val="21"/>
              </w:rPr>
              <w:t xml:space="preserve">② </w:t>
            </w:r>
            <w:r w:rsidRPr="00042B51">
              <w:rPr>
                <w:rFonts w:ascii="ＭＳ 明朝" w:eastAsia="ＭＳ 明朝" w:hAnsi="ＭＳ 明朝" w:hint="eastAsia"/>
                <w:kern w:val="0"/>
                <w:szCs w:val="21"/>
                <w:u w:val="single"/>
              </w:rPr>
              <w:t>本庁舎のイニシャルコスト及びランニングコストの低減に資する具体的な提案をしていること</w:t>
            </w:r>
          </w:p>
          <w:p w:rsidR="00E41F0F" w:rsidRPr="00042B51" w:rsidRDefault="00E41F0F" w:rsidP="00FB295D">
            <w:pPr>
              <w:ind w:firstLineChars="100" w:firstLine="210"/>
              <w:rPr>
                <w:rFonts w:ascii="ＭＳ 明朝" w:eastAsia="ＭＳ 明朝" w:hAnsi="ＭＳ 明朝"/>
                <w:sz w:val="24"/>
                <w:szCs w:val="24"/>
              </w:rPr>
            </w:pPr>
            <w:r w:rsidRPr="00042B51">
              <w:rPr>
                <w:rFonts w:ascii="ＭＳ 明朝" w:eastAsia="ＭＳ 明朝" w:hAnsi="ＭＳ 明朝" w:hint="eastAsia"/>
                <w:kern w:val="0"/>
                <w:szCs w:val="21"/>
              </w:rPr>
              <w:t>③ 的確性、独創性、実現性のある提案となっていること</w:t>
            </w:r>
          </w:p>
        </w:tc>
      </w:tr>
      <w:tr w:rsidR="00042B51" w:rsidRPr="00042B51" w:rsidTr="003B7632">
        <w:trPr>
          <w:trHeight w:val="11564"/>
          <w:jc w:val="center"/>
        </w:trPr>
        <w:tc>
          <w:tcPr>
            <w:tcW w:w="10727" w:type="dxa"/>
          </w:tcPr>
          <w:p w:rsidR="00E41F0F" w:rsidRPr="00042B51" w:rsidRDefault="00E41F0F" w:rsidP="00E41F0F">
            <w:pPr>
              <w:rPr>
                <w:rFonts w:ascii="ＭＳ 明朝" w:eastAsia="ＭＳ 明朝" w:hAnsi="ＭＳ 明朝"/>
              </w:rPr>
            </w:pPr>
          </w:p>
        </w:tc>
        <w:tc>
          <w:tcPr>
            <w:tcW w:w="10847" w:type="dxa"/>
          </w:tcPr>
          <w:p w:rsidR="00E41F0F" w:rsidRPr="00042B51" w:rsidRDefault="00E41F0F" w:rsidP="00E41F0F">
            <w:pPr>
              <w:rPr>
                <w:rFonts w:ascii="ＭＳ 明朝" w:eastAsia="ＭＳ 明朝" w:hAnsi="ＭＳ 明朝"/>
              </w:rPr>
            </w:pPr>
            <w:r w:rsidRPr="00042B51">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4ED4FABF" wp14:editId="5BA45C15">
                      <wp:simplePos x="0" y="0"/>
                      <wp:positionH relativeFrom="page">
                        <wp:posOffset>-418784</wp:posOffset>
                      </wp:positionH>
                      <wp:positionV relativeFrom="page">
                        <wp:posOffset>2146581</wp:posOffset>
                      </wp:positionV>
                      <wp:extent cx="1000125" cy="2628900"/>
                      <wp:effectExtent l="4763"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2628900"/>
                              </a:xfrm>
                              <a:prstGeom prst="rect">
                                <a:avLst/>
                              </a:prstGeom>
                              <a:noFill/>
                              <a:ln>
                                <a:noFill/>
                              </a:ln>
                              <a:extLst/>
                            </wps:spPr>
                            <wps:txbx>
                              <w:txbxContent>
                                <w:p w:rsidR="00E41F0F" w:rsidRDefault="00E41F0F" w:rsidP="00D33487">
                                  <w:pPr>
                                    <w:jc w:val="left"/>
                                    <w:rPr>
                                      <w:rFonts w:ascii="HGｺﾞｼｯｸE" w:eastAsia="HGｺﾞｼｯｸE" w:hAnsi="HGｺﾞｼｯｸE"/>
                                      <w:noProof/>
                                      <w:color w:val="808080"/>
                                      <w:sz w:val="96"/>
                                    </w:rPr>
                                  </w:pPr>
                                  <w:r>
                                    <w:rPr>
                                      <w:rFonts w:ascii="HGｺﾞｼｯｸE" w:eastAsia="HGｺﾞｼｯｸE" w:hAnsi="HGｺﾞｼｯｸE" w:hint="eastAsia"/>
                                      <w:noProof/>
                                      <w:color w:val="808080"/>
                                      <w:sz w:val="96"/>
                                    </w:rPr>
                                    <w:t>Ａ３用紙</w:t>
                                  </w:r>
                                </w:p>
                              </w:txbxContent>
                            </wps:txbx>
                            <wps:bodyPr rot="0" vert="vert270"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rect w14:anchorId="4ED4FABF" id="Rectangle 2" o:spid="_x0000_s1026" style="position:absolute;left:0;text-align:left;margin-left:-33pt;margin-top:169pt;width:78.75pt;height:207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" o:allowincell="f" filled="f" stroked="f">
                      <v:textbox style="layout-flow:vertical;mso-layout-flow-alt:bottom-to-top" inset="5.85pt,.7pt,5.85pt,.7pt">
                        <w:txbxContent>
                          <w:p w:rsidR="00E41F0F" w:rsidRDefault="00E41F0F" w:rsidP="00D33487">
                            <w:pPr>
                              <w:jc w:val="left"/>
                              <w:rPr>
                                <w:rFonts w:ascii="HGｺﾞｼｯｸE" w:eastAsia="HGｺﾞｼｯｸE" w:hAnsi="HGｺﾞｼｯｸE"/>
                                <w:noProof/>
                                <w:color w:val="808080"/>
                                <w:sz w:val="96"/>
                              </w:rPr>
                            </w:pPr>
                            <w:r>
                              <w:rPr>
                                <w:rFonts w:ascii="HGｺﾞｼｯｸE" w:eastAsia="HGｺﾞｼｯｸE" w:hAnsi="HGｺﾞｼｯｸE" w:hint="eastAsia"/>
                                <w:noProof/>
                                <w:color w:val="808080"/>
                                <w:sz w:val="96"/>
                              </w:rPr>
                              <w:t>Ａ３用紙</w:t>
                            </w:r>
                          </w:p>
                        </w:txbxContent>
                      </v:textbox>
                      <w10:wrap anchorx="page" anchory="page"/>
                    </v:rect>
                  </w:pict>
                </mc:Fallback>
              </mc:AlternateContent>
            </w:r>
          </w:p>
        </w:tc>
      </w:tr>
    </w:tbl>
    <w:p w:rsidR="00D33487" w:rsidRPr="00042B51" w:rsidRDefault="003B7632" w:rsidP="003B7632">
      <w:pPr>
        <w:ind w:left="200" w:hangingChars="100" w:hanging="200"/>
        <w:rPr>
          <w:rFonts w:ascii="ＭＳ 明朝" w:eastAsia="ＭＳ 明朝" w:hAnsi="ＭＳ 明朝"/>
          <w:sz w:val="6"/>
          <w:szCs w:val="6"/>
        </w:rPr>
      </w:pPr>
      <w:r w:rsidRPr="00042B51">
        <w:rPr>
          <w:rFonts w:ascii="ＭＳ 明朝" w:eastAsia="ＭＳ 明朝" w:hAnsi="ＭＳ 明朝" w:hint="eastAsia"/>
          <w:sz w:val="20"/>
          <w:szCs w:val="20"/>
        </w:rPr>
        <w:t>※下線部は審査において特に重点とする項目を示す。</w:t>
      </w:r>
    </w:p>
    <w:sectPr w:rsidR="00D33487" w:rsidRPr="00042B51" w:rsidSect="00DB759B">
      <w:headerReference w:type="default" r:id="rId6"/>
      <w:pgSz w:w="23811" w:h="16838" w:orient="landscape" w:code="8"/>
      <w:pgMar w:top="1134" w:right="1134" w:bottom="1134" w:left="1134" w:header="79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91" w:rsidRDefault="00993191" w:rsidP="002C61FB">
      <w:r>
        <w:separator/>
      </w:r>
    </w:p>
  </w:endnote>
  <w:endnote w:type="continuationSeparator" w:id="0">
    <w:p w:rsidR="00993191" w:rsidRDefault="00993191" w:rsidP="002C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91" w:rsidRDefault="00993191" w:rsidP="002C61FB">
      <w:r>
        <w:separator/>
      </w:r>
    </w:p>
  </w:footnote>
  <w:footnote w:type="continuationSeparator" w:id="0">
    <w:p w:rsidR="00993191" w:rsidRDefault="00993191" w:rsidP="002C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1FB" w:rsidRPr="002C61FB" w:rsidRDefault="002C61FB">
    <w:pPr>
      <w:pStyle w:val="a6"/>
      <w:rPr>
        <w:rFonts w:ascii="ＭＳ 明朝" w:eastAsia="ＭＳ 明朝" w:hAnsi="ＭＳ 明朝"/>
      </w:rPr>
    </w:pPr>
    <w:r w:rsidRPr="002C61FB">
      <w:rPr>
        <w:rFonts w:ascii="ＭＳ 明朝" w:eastAsia="ＭＳ 明朝" w:hAnsi="ＭＳ 明朝" w:hint="eastAsia"/>
      </w:rPr>
      <w:t>（様式第6-</w:t>
    </w:r>
    <w:r w:rsidR="00135485">
      <w:rPr>
        <w:rFonts w:ascii="ＭＳ 明朝" w:eastAsia="ＭＳ 明朝" w:hAnsi="ＭＳ 明朝" w:hint="eastAsia"/>
      </w:rPr>
      <w:t>3</w:t>
    </w:r>
    <w:r w:rsidRPr="002C61FB">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87"/>
    <w:rsid w:val="00005C39"/>
    <w:rsid w:val="00042B51"/>
    <w:rsid w:val="000C2277"/>
    <w:rsid w:val="0012271F"/>
    <w:rsid w:val="00135485"/>
    <w:rsid w:val="0026553F"/>
    <w:rsid w:val="002C61FB"/>
    <w:rsid w:val="003B7578"/>
    <w:rsid w:val="003B7632"/>
    <w:rsid w:val="0055234A"/>
    <w:rsid w:val="005B0A10"/>
    <w:rsid w:val="007F0955"/>
    <w:rsid w:val="00894981"/>
    <w:rsid w:val="009401C1"/>
    <w:rsid w:val="009911DB"/>
    <w:rsid w:val="00993191"/>
    <w:rsid w:val="00A9097B"/>
    <w:rsid w:val="00CE706F"/>
    <w:rsid w:val="00D33487"/>
    <w:rsid w:val="00D7723F"/>
    <w:rsid w:val="00DB759B"/>
    <w:rsid w:val="00E41F0F"/>
    <w:rsid w:val="00EA4058"/>
    <w:rsid w:val="00F1068F"/>
    <w:rsid w:val="00F243C2"/>
    <w:rsid w:val="00FB295D"/>
    <w:rsid w:val="00FB450F"/>
    <w:rsid w:val="00FE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97D70D8-C19C-4B7F-997D-0E02840E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53F"/>
    <w:rPr>
      <w:rFonts w:asciiTheme="majorHAnsi" w:eastAsiaTheme="majorEastAsia" w:hAnsiTheme="majorHAnsi" w:cstheme="majorBidi"/>
      <w:sz w:val="18"/>
      <w:szCs w:val="18"/>
    </w:rPr>
  </w:style>
  <w:style w:type="paragraph" w:styleId="a6">
    <w:name w:val="header"/>
    <w:basedOn w:val="a"/>
    <w:link w:val="a7"/>
    <w:uiPriority w:val="99"/>
    <w:unhideWhenUsed/>
    <w:rsid w:val="002C61FB"/>
    <w:pPr>
      <w:tabs>
        <w:tab w:val="center" w:pos="4252"/>
        <w:tab w:val="right" w:pos="8504"/>
      </w:tabs>
      <w:snapToGrid w:val="0"/>
    </w:pPr>
  </w:style>
  <w:style w:type="character" w:customStyle="1" w:styleId="a7">
    <w:name w:val="ヘッダー (文字)"/>
    <w:basedOn w:val="a0"/>
    <w:link w:val="a6"/>
    <w:uiPriority w:val="99"/>
    <w:rsid w:val="002C61FB"/>
  </w:style>
  <w:style w:type="paragraph" w:styleId="a8">
    <w:name w:val="footer"/>
    <w:basedOn w:val="a"/>
    <w:link w:val="a9"/>
    <w:uiPriority w:val="99"/>
    <w:unhideWhenUsed/>
    <w:rsid w:val="002C61FB"/>
    <w:pPr>
      <w:tabs>
        <w:tab w:val="center" w:pos="4252"/>
        <w:tab w:val="right" w:pos="8504"/>
      </w:tabs>
      <w:snapToGrid w:val="0"/>
    </w:pPr>
  </w:style>
  <w:style w:type="character" w:customStyle="1" w:styleId="a9">
    <w:name w:val="フッター (文字)"/>
    <w:basedOn w:val="a0"/>
    <w:link w:val="a8"/>
    <w:uiPriority w:val="99"/>
    <w:rsid w:val="002C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賢治</dc:creator>
  <cp:keywords/>
  <dc:description/>
  <cp:lastModifiedBy>沼田　賢治</cp:lastModifiedBy>
  <cp:revision>20</cp:revision>
  <cp:lastPrinted>2024-05-31T10:44:00Z</cp:lastPrinted>
  <dcterms:created xsi:type="dcterms:W3CDTF">2024-05-30T04:45:00Z</dcterms:created>
  <dcterms:modified xsi:type="dcterms:W3CDTF">2024-06-04T02:55:00Z</dcterms:modified>
</cp:coreProperties>
</file>